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4F" w:rsidRPr="0082305F" w:rsidRDefault="007E4B4F" w:rsidP="007E4B4F">
      <w:pPr>
        <w:pStyle w:val="Ttulo1"/>
        <w:numPr>
          <w:ilvl w:val="0"/>
          <w:numId w:val="0"/>
        </w:numPr>
        <w:ind w:left="360" w:hanging="360"/>
        <w:jc w:val="center"/>
        <w:rPr>
          <w:rFonts w:ascii="Arial" w:hAnsi="Arial" w:cs="Arial"/>
          <w:sz w:val="20"/>
          <w:szCs w:val="20"/>
          <w:u w:val="none"/>
          <w:lang w:val="es-BO"/>
        </w:rPr>
      </w:pPr>
      <w:bookmarkStart w:id="0" w:name="_Toc517894563"/>
      <w:bookmarkStart w:id="1" w:name="_Toc68793881"/>
      <w:r w:rsidRPr="0082305F">
        <w:rPr>
          <w:rFonts w:ascii="Arial" w:hAnsi="Arial" w:cs="Arial"/>
          <w:sz w:val="20"/>
          <w:szCs w:val="20"/>
          <w:u w:val="none"/>
          <w:lang w:val="es-BO"/>
        </w:rPr>
        <w:t>CONVOCATORIA</w:t>
      </w:r>
      <w:bookmarkEnd w:id="0"/>
      <w:bookmarkEnd w:id="1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7E4B4F" w:rsidRPr="004B0DAC" w:rsidTr="00460A73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7E4B4F" w:rsidRPr="004B0DAC" w:rsidRDefault="007E4B4F" w:rsidP="00460A73">
            <w:pPr>
              <w:pStyle w:val="Prrafodelista"/>
              <w:numPr>
                <w:ilvl w:val="0"/>
                <w:numId w:val="17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7E4B4F" w:rsidRPr="004B0DAC" w:rsidTr="00460A73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7E4B4F" w:rsidRPr="004B0DAC" w:rsidTr="00460A73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C4422C" w:rsidRDefault="007E4B4F" w:rsidP="00460A73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C4422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C4422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14</w:t>
            </w:r>
            <w:r w:rsidRPr="00C4422C">
              <w:rPr>
                <w:rFonts w:ascii="Arial" w:hAnsi="Arial" w:cs="Arial"/>
                <w:lang w:val="es-BO"/>
              </w:rPr>
              <w:t>/202</w:t>
            </w: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0"/>
        <w:gridCol w:w="306"/>
        <w:gridCol w:w="305"/>
        <w:gridCol w:w="261"/>
        <w:gridCol w:w="305"/>
        <w:gridCol w:w="305"/>
        <w:gridCol w:w="305"/>
        <w:gridCol w:w="305"/>
        <w:gridCol w:w="257"/>
        <w:gridCol w:w="305"/>
        <w:gridCol w:w="305"/>
        <w:gridCol w:w="255"/>
        <w:gridCol w:w="305"/>
        <w:gridCol w:w="305"/>
        <w:gridCol w:w="305"/>
        <w:gridCol w:w="305"/>
        <w:gridCol w:w="305"/>
        <w:gridCol w:w="305"/>
        <w:gridCol w:w="305"/>
        <w:gridCol w:w="255"/>
        <w:gridCol w:w="305"/>
        <w:gridCol w:w="255"/>
        <w:gridCol w:w="305"/>
        <w:gridCol w:w="255"/>
        <w:gridCol w:w="794"/>
        <w:gridCol w:w="657"/>
        <w:gridCol w:w="278"/>
      </w:tblGrid>
      <w:tr w:rsidR="008943C6" w:rsidRPr="004B0DAC" w:rsidTr="008943C6">
        <w:trPr>
          <w:trHeight w:val="264"/>
          <w:jc w:val="center"/>
        </w:trPr>
        <w:tc>
          <w:tcPr>
            <w:tcW w:w="190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8943C6" w:rsidRPr="004B0DAC" w:rsidRDefault="008943C6" w:rsidP="008943C6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3C6" w:rsidRPr="004B0DAC" w:rsidRDefault="008943C6" w:rsidP="008943C6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Gestión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8943C6" w:rsidRPr="00C4422C" w:rsidRDefault="008943C6" w:rsidP="008943C6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C4422C">
              <w:rPr>
                <w:rFonts w:ascii="Arial" w:hAnsi="Arial" w:cs="Arial"/>
                <w:sz w:val="18"/>
                <w:szCs w:val="18"/>
                <w:lang w:val="es-BO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>1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8943C6" w:rsidRPr="004B0DAC" w:rsidRDefault="008943C6" w:rsidP="008943C6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287"/>
        <w:gridCol w:w="337"/>
        <w:gridCol w:w="280"/>
        <w:gridCol w:w="281"/>
        <w:gridCol w:w="272"/>
        <w:gridCol w:w="277"/>
        <w:gridCol w:w="322"/>
        <w:gridCol w:w="280"/>
        <w:gridCol w:w="277"/>
        <w:gridCol w:w="277"/>
        <w:gridCol w:w="277"/>
        <w:gridCol w:w="274"/>
        <w:gridCol w:w="274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0"/>
      </w:tblGrid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trHeight w:val="435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C4422C" w:rsidRDefault="007E4B4F" w:rsidP="00460A73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ADQUISICIÓN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DE ROLLERS PARA LAS OFICINAS DE ASFI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A3090C" w:rsidRDefault="007E4B4F" w:rsidP="00460A73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A3090C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66" w:type="dxa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1" w:type="dxa"/>
            <w:gridSpan w:val="10"/>
            <w:tcBorders>
              <w:left w:val="nil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bookmarkStart w:id="2" w:name="_GoBack" w:colFirst="7" w:colLast="7"/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bookmarkEnd w:id="2"/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A3090C" w:rsidRDefault="007E4B4F" w:rsidP="00460A73">
            <w:pPr>
              <w:rPr>
                <w:rFonts w:ascii="Arial" w:hAnsi="Arial" w:cs="Arial"/>
                <w:b/>
                <w:lang w:val="es-BO"/>
              </w:rPr>
            </w:pPr>
            <w:r w:rsidRPr="00A3090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43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2290"/>
              <w:gridCol w:w="1134"/>
              <w:gridCol w:w="901"/>
              <w:gridCol w:w="1367"/>
              <w:gridCol w:w="1326"/>
            </w:tblGrid>
            <w:tr w:rsidR="007E4B4F" w:rsidRPr="00166133" w:rsidTr="00460A73">
              <w:trPr>
                <w:trHeight w:val="326"/>
                <w:jc w:val="center"/>
              </w:trPr>
              <w:tc>
                <w:tcPr>
                  <w:tcW w:w="545" w:type="dxa"/>
                  <w:shd w:val="clear" w:color="auto" w:fill="70AFA8"/>
                  <w:vAlign w:val="center"/>
                  <w:hideMark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No. </w:t>
                  </w:r>
                </w:p>
              </w:tc>
              <w:tc>
                <w:tcPr>
                  <w:tcW w:w="2290" w:type="dxa"/>
                  <w:shd w:val="clear" w:color="auto" w:fill="70AFA8"/>
                  <w:vAlign w:val="center"/>
                  <w:hideMark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DESCRIPCIÓN DEL BIEN</w:t>
                  </w:r>
                </w:p>
              </w:tc>
              <w:tc>
                <w:tcPr>
                  <w:tcW w:w="1134" w:type="dxa"/>
                  <w:shd w:val="clear" w:color="auto" w:fill="70AFA8"/>
                  <w:vAlign w:val="center"/>
                  <w:hideMark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Unidad de Medida</w:t>
                  </w:r>
                </w:p>
              </w:tc>
              <w:tc>
                <w:tcPr>
                  <w:tcW w:w="901" w:type="dxa"/>
                  <w:shd w:val="clear" w:color="auto" w:fill="70AFA8"/>
                  <w:vAlign w:val="center"/>
                  <w:hideMark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Cantidad</w:t>
                  </w:r>
                </w:p>
              </w:tc>
              <w:tc>
                <w:tcPr>
                  <w:tcW w:w="1367" w:type="dxa"/>
                  <w:shd w:val="clear" w:color="auto" w:fill="70AFA8"/>
                  <w:vAlign w:val="center"/>
                  <w:hideMark/>
                </w:tcPr>
                <w:p w:rsidR="007E4B4F" w:rsidRDefault="007E4B4F" w:rsidP="00460A7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Precio Unitario Referencial </w:t>
                  </w:r>
                </w:p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  <w:tc>
                <w:tcPr>
                  <w:tcW w:w="1326" w:type="dxa"/>
                  <w:shd w:val="clear" w:color="auto" w:fill="70AFA8"/>
                  <w:vAlign w:val="center"/>
                  <w:hideMark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Monto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</w:tr>
            <w:tr w:rsidR="007E4B4F" w:rsidRPr="00166133" w:rsidTr="00460A73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  <w:hideMark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szCs w:val="14"/>
                    </w:rPr>
                    <w:t>1</w:t>
                  </w:r>
                </w:p>
              </w:tc>
              <w:tc>
                <w:tcPr>
                  <w:tcW w:w="2290" w:type="dxa"/>
                  <w:shd w:val="clear" w:color="auto" w:fill="D9E2F3" w:themeFill="accent5" w:themeFillTint="33"/>
                  <w:vAlign w:val="center"/>
                </w:tcPr>
                <w:p w:rsidR="007E4B4F" w:rsidRPr="00CA6067" w:rsidRDefault="007E4B4F" w:rsidP="00460A7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PERSIANAS ROLLERS</w:t>
                  </w:r>
                </w:p>
              </w:tc>
              <w:tc>
                <w:tcPr>
                  <w:tcW w:w="1134" w:type="dxa"/>
                  <w:shd w:val="clear" w:color="auto" w:fill="D9E2F3" w:themeFill="accent5" w:themeFillTint="33"/>
                  <w:vAlign w:val="center"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M²</w:t>
                  </w:r>
                </w:p>
              </w:tc>
              <w:tc>
                <w:tcPr>
                  <w:tcW w:w="901" w:type="dxa"/>
                  <w:shd w:val="clear" w:color="auto" w:fill="D9E2F3" w:themeFill="accent5" w:themeFillTint="33"/>
                  <w:vAlign w:val="center"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448.17</w:t>
                  </w:r>
                </w:p>
              </w:tc>
              <w:tc>
                <w:tcPr>
                  <w:tcW w:w="1367" w:type="dxa"/>
                  <w:shd w:val="clear" w:color="auto" w:fill="D9E2F3" w:themeFill="accent5" w:themeFillTint="33"/>
                  <w:vAlign w:val="center"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261,40</w:t>
                  </w:r>
                </w:p>
              </w:tc>
              <w:tc>
                <w:tcPr>
                  <w:tcW w:w="1326" w:type="dxa"/>
                  <w:shd w:val="clear" w:color="auto" w:fill="D9E2F3" w:themeFill="accent5" w:themeFillTint="33"/>
                  <w:vAlign w:val="center"/>
                </w:tcPr>
                <w:p w:rsidR="007E4B4F" w:rsidRPr="000B33AF" w:rsidRDefault="007E4B4F" w:rsidP="00460A7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117.151,63</w:t>
                  </w:r>
                </w:p>
              </w:tc>
            </w:tr>
            <w:tr w:rsidR="007E4B4F" w:rsidRPr="00166133" w:rsidTr="00460A73">
              <w:trPr>
                <w:trHeight w:val="340"/>
                <w:jc w:val="center"/>
              </w:trPr>
              <w:tc>
                <w:tcPr>
                  <w:tcW w:w="7563" w:type="dxa"/>
                  <w:gridSpan w:val="6"/>
                  <w:shd w:val="clear" w:color="auto" w:fill="D9E2F3" w:themeFill="accent5" w:themeFillTint="33"/>
                  <w:noWrap/>
                  <w:vAlign w:val="center"/>
                </w:tcPr>
                <w:p w:rsidR="007E4B4F" w:rsidRPr="00464D07" w:rsidRDefault="007E4B4F" w:rsidP="00460A73">
                  <w:pPr>
                    <w:jc w:val="right"/>
                    <w:rPr>
                      <w:rFonts w:ascii="Arial" w:hAnsi="Arial" w:cs="Arial"/>
                      <w:b/>
                      <w:szCs w:val="14"/>
                    </w:rPr>
                  </w:pPr>
                  <w:r w:rsidRPr="00464D07">
                    <w:rPr>
                      <w:rFonts w:ascii="Arial" w:hAnsi="Arial" w:cs="Arial"/>
                      <w:b/>
                      <w:szCs w:val="14"/>
                    </w:rPr>
                    <w:t>Literal:</w:t>
                  </w:r>
                  <w:r>
                    <w:rPr>
                      <w:rFonts w:ascii="Arial" w:hAnsi="Arial" w:cs="Arial"/>
                      <w:szCs w:val="14"/>
                    </w:rPr>
                    <w:t xml:space="preserve"> </w:t>
                  </w:r>
                  <w:r w:rsidRPr="00464D07">
                    <w:rPr>
                      <w:rFonts w:ascii="Arial" w:hAnsi="Arial" w:cs="Arial"/>
                      <w:szCs w:val="14"/>
                    </w:rPr>
                    <w:t xml:space="preserve">Ciento Diecisiete Mil Ciento Cincuenta y Un </w:t>
                  </w:r>
                  <w:r>
                    <w:rPr>
                      <w:rFonts w:ascii="Arial" w:hAnsi="Arial" w:cs="Arial"/>
                      <w:szCs w:val="14"/>
                    </w:rPr>
                    <w:t>63</w:t>
                  </w:r>
                  <w:r w:rsidRPr="00464D07">
                    <w:rPr>
                      <w:rFonts w:ascii="Arial" w:hAnsi="Arial" w:cs="Arial"/>
                      <w:szCs w:val="14"/>
                    </w:rPr>
                    <w:t>/100 bolivianos</w:t>
                  </w:r>
                </w:p>
              </w:tc>
            </w:tr>
          </w:tbl>
          <w:p w:rsidR="007E4B4F" w:rsidRPr="004B0DAC" w:rsidRDefault="007E4B4F" w:rsidP="00460A73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trHeight w:val="1124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trHeight w:val="240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5C75FC" w:rsidRDefault="007E4B4F" w:rsidP="00460A73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5C75FC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1110" w:type="dxa"/>
            <w:gridSpan w:val="4"/>
            <w:tcBorders>
              <w:left w:val="single" w:sz="4" w:space="0" w:color="auto"/>
            </w:tcBorders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7E4B4F" w:rsidRPr="00A3090C" w:rsidRDefault="007E4B4F" w:rsidP="00460A73">
            <w:pPr>
              <w:rPr>
                <w:rFonts w:ascii="Arial" w:hAnsi="Arial" w:cs="Arial"/>
                <w:b/>
                <w:szCs w:val="2"/>
                <w:lang w:val="es-BO"/>
              </w:rPr>
            </w:pPr>
          </w:p>
        </w:tc>
        <w:tc>
          <w:tcPr>
            <w:tcW w:w="4388" w:type="dxa"/>
            <w:gridSpan w:val="16"/>
            <w:tcBorders>
              <w:left w:val="nil"/>
            </w:tcBorders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4B0DAC" w:rsidRDefault="007E4B4F" w:rsidP="00460A7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4F4040">
              <w:rPr>
                <w:rFonts w:ascii="Arial" w:hAnsi="Arial" w:cs="Arial"/>
                <w:lang w:val="es-BO"/>
              </w:rPr>
              <w:t>La entrega de bienes deberá realizarse en estricto cumplimiento del contrato, las especificaciones técnicas y la cotización adjudicada, en un plazo de hasta veinte (20) días calendario, computable a partir del día siguiente hábil de la suscripción del contrato.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2E4662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7E4B4F" w:rsidRPr="00B24F53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4B0DAC" w:rsidRDefault="007E4B4F" w:rsidP="00460A7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El proponente adjudicado deberá constituir una Garantía de Cumplimiento de Contrato equivalente al 7% o 3,5% (según corresponda)</w:t>
            </w:r>
            <w:r>
              <w:rPr>
                <w:rFonts w:ascii="Arial" w:hAnsi="Arial" w:cs="Arial"/>
                <w:lang w:val="es-BO"/>
              </w:rPr>
              <w:t>.</w:t>
            </w:r>
          </w:p>
        </w:tc>
      </w:tr>
      <w:tr w:rsidR="007E4B4F" w:rsidRPr="004B0DAC" w:rsidTr="00460A73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7E4B4F" w:rsidRPr="004B0DAC" w:rsidTr="00460A73">
        <w:trPr>
          <w:jc w:val="center"/>
        </w:trPr>
        <w:tc>
          <w:tcPr>
            <w:tcW w:w="235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5C75FC" w:rsidRDefault="007E4B4F" w:rsidP="00460A73">
            <w:pPr>
              <w:rPr>
                <w:rFonts w:ascii="Arial" w:hAnsi="Arial" w:cs="Arial"/>
                <w:b/>
                <w:lang w:val="es-BO"/>
              </w:rPr>
            </w:pPr>
            <w:r w:rsidRPr="005C75F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7122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Bienes para la gestión en curso</w:t>
            </w: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recurrentes para la próxima gestión </w:t>
            </w:r>
            <w:r w:rsidRPr="004B0DAC">
              <w:rPr>
                <w:rFonts w:ascii="Arial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</w:t>
            </w:r>
            <w:r>
              <w:rPr>
                <w:rFonts w:ascii="Arial" w:hAnsi="Arial" w:cs="Arial"/>
                <w:sz w:val="14"/>
                <w:szCs w:val="14"/>
                <w:lang w:val="es-BO"/>
              </w:rPr>
              <w:t>n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38"/>
        <w:gridCol w:w="236"/>
        <w:gridCol w:w="273"/>
        <w:gridCol w:w="273"/>
        <w:gridCol w:w="273"/>
        <w:gridCol w:w="273"/>
        <w:gridCol w:w="273"/>
        <w:gridCol w:w="273"/>
        <w:gridCol w:w="273"/>
      </w:tblGrid>
      <w:tr w:rsidR="007E4B4F" w:rsidRPr="004B0DAC" w:rsidTr="00460A7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7E4B4F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</w:p>
          <w:p w:rsidR="007E4B4F" w:rsidRPr="004B0DA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7E4B4F" w:rsidRPr="004B0DAC" w:rsidRDefault="007E4B4F" w:rsidP="00460A7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sz w:val="12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0F2760" w:rsidRDefault="007E4B4F" w:rsidP="00460A73">
            <w:pPr>
              <w:jc w:val="center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7E4B4F" w:rsidRPr="004B0DAC" w:rsidTr="00460A73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7E4B4F" w:rsidRPr="004B0DAC" w:rsidRDefault="007E4B4F" w:rsidP="00460A73">
            <w:pPr>
              <w:pStyle w:val="Prrafodelista"/>
              <w:numPr>
                <w:ilvl w:val="0"/>
                <w:numId w:val="17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7E4B4F" w:rsidRPr="004B0DAC" w:rsidRDefault="007E4B4F" w:rsidP="00460A73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E4B4F" w:rsidRPr="004B0DAC" w:rsidTr="00460A73">
        <w:trPr>
          <w:trHeight w:val="369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25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D66A8C">
              <w:rPr>
                <w:rFonts w:ascii="Arial" w:hAnsi="Arial" w:cs="Arial"/>
                <w:lang w:val="es-BO" w:eastAsia="es-BO"/>
              </w:rPr>
              <w:t>De 08:00 a 1</w:t>
            </w:r>
            <w:r>
              <w:rPr>
                <w:rFonts w:ascii="Arial" w:hAnsi="Arial" w:cs="Arial"/>
                <w:lang w:val="es-BO" w:eastAsia="es-BO"/>
              </w:rPr>
              <w:t>5</w:t>
            </w:r>
            <w:r w:rsidRPr="00D66A8C">
              <w:rPr>
                <w:rFonts w:ascii="Arial" w:hAnsi="Arial" w:cs="Arial"/>
                <w:lang w:val="es-BO" w:eastAsia="es-BO"/>
              </w:rPr>
              <w:t>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7E4B4F" w:rsidRPr="004B0DAC" w:rsidRDefault="007E4B4F" w:rsidP="00460A7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4B0DAC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R</w:t>
            </w:r>
            <w:r>
              <w:rPr>
                <w:rFonts w:ascii="Arial" w:hAnsi="Arial" w:cs="Arial"/>
                <w:lang w:val="es-BO"/>
              </w:rPr>
              <w:t>.</w:t>
            </w:r>
            <w:r w:rsidRPr="00D66A8C">
              <w:rPr>
                <w:rFonts w:ascii="Arial" w:hAnsi="Arial" w:cs="Arial"/>
                <w:lang w:val="es-BO"/>
              </w:rPr>
              <w:t xml:space="preserve">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7E4B4F" w:rsidRPr="00D66A8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Técnico de Contrataciones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7E4B4F" w:rsidRPr="00D66A8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D66A8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2174444</w:t>
            </w:r>
          </w:p>
          <w:p w:rsidR="007E4B4F" w:rsidRPr="00A25967" w:rsidRDefault="007E4B4F" w:rsidP="00460A73">
            <w:pPr>
              <w:jc w:val="center"/>
              <w:rPr>
                <w:rFonts w:ascii="Arial" w:hAnsi="Arial" w:cs="Arial"/>
                <w:b/>
                <w:lang w:val="es-BO"/>
              </w:rPr>
            </w:pPr>
            <w:proofErr w:type="spellStart"/>
            <w:r w:rsidRPr="00D66A8C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D66A8C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A25967" w:rsidRDefault="007E4B4F" w:rsidP="00460A7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25967">
              <w:rPr>
                <w:rFonts w:ascii="Arial" w:hAnsi="Arial" w:cs="Arial"/>
                <w:b/>
                <w:lang w:val="es-BO"/>
              </w:rPr>
              <w:t>---------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4B0DAC" w:rsidRDefault="007E4B4F" w:rsidP="00460A73">
            <w:pPr>
              <w:jc w:val="center"/>
              <w:rPr>
                <w:rFonts w:ascii="Arial" w:hAnsi="Arial" w:cs="Arial"/>
                <w:lang w:val="es-BO"/>
              </w:rPr>
            </w:pPr>
            <w:hyperlink r:id="rId7" w:history="1">
              <w:r w:rsidRPr="004D2C3E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E4B4F" w:rsidRPr="004B0DAC" w:rsidTr="00460A73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7E4B4F" w:rsidRPr="004B0DAC" w:rsidRDefault="007E4B4F" w:rsidP="00460A7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7E4B4F" w:rsidRPr="004B0DAC" w:rsidRDefault="007E4B4F" w:rsidP="00460A7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7E4B4F" w:rsidRDefault="007E4B4F" w:rsidP="007E4B4F">
      <w:pPr>
        <w:rPr>
          <w:lang w:val="es-BO"/>
        </w:rPr>
      </w:pPr>
    </w:p>
    <w:tbl>
      <w:tblPr>
        <w:tblW w:w="9923" w:type="dxa"/>
        <w:tblInd w:w="-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7E4B4F" w:rsidRPr="004B0DAC" w:rsidTr="00460A73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D536F"/>
            <w:noWrap/>
            <w:vAlign w:val="center"/>
            <w:hideMark/>
          </w:tcPr>
          <w:p w:rsidR="007E4B4F" w:rsidRPr="004B0DAC" w:rsidRDefault="007E4B4F" w:rsidP="00460A73">
            <w:pPr>
              <w:pStyle w:val="Prrafodelista"/>
              <w:numPr>
                <w:ilvl w:val="0"/>
                <w:numId w:val="17"/>
              </w:numPr>
              <w:ind w:left="303" w:hanging="284"/>
              <w:contextualSpacing/>
              <w:rPr>
                <w:rFonts w:ascii="Arial" w:hAnsi="Arial" w:cs="Arial"/>
                <w:b/>
                <w:bCs/>
                <w:lang w:val="es-BO" w:eastAsia="es-BO"/>
              </w:rPr>
            </w:pPr>
            <w:bookmarkStart w:id="3" w:name="OLE_LINK3"/>
            <w:bookmarkStart w:id="4" w:name="OLE_LINK4"/>
            <w:r w:rsidRPr="004B0DAC">
              <w:rPr>
                <w:lang w:val="es-BO"/>
              </w:rPr>
              <w:lastRenderedPageBreak/>
              <w:br w:type="page"/>
            </w:r>
            <w:r w:rsidRPr="002E4662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7E4B4F" w:rsidRPr="004B0DAC" w:rsidTr="00460A73">
        <w:trPr>
          <w:trHeight w:val="40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BBEFED"/>
            <w:noWrap/>
            <w:vAlign w:val="center"/>
            <w:hideMark/>
          </w:tcPr>
          <w:p w:rsidR="007E4B4F" w:rsidRPr="004B0DAC" w:rsidRDefault="007E4B4F" w:rsidP="00460A7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El </w:t>
            </w:r>
            <w:r w:rsidRPr="00853EEA">
              <w:rPr>
                <w:rFonts w:ascii="Arial" w:hAnsi="Arial" w:cs="Arial"/>
                <w:b/>
                <w:bCs/>
                <w:shd w:val="clear" w:color="auto" w:fill="BBEFED"/>
                <w:lang w:val="es-BO" w:eastAsia="es-BO"/>
              </w:rPr>
              <w:t>cronograma de plazos previsto para el proceso de contratación, es el siguiente:</w:t>
            </w:r>
          </w:p>
        </w:tc>
      </w:tr>
      <w:bookmarkEnd w:id="3"/>
      <w:bookmarkEnd w:id="4"/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Inspección previa (</w:t>
            </w:r>
            <w:r>
              <w:rPr>
                <w:rFonts w:ascii="Arial" w:hAnsi="Arial" w:cs="Arial"/>
                <w:sz w:val="14"/>
                <w:lang w:val="es-BO"/>
              </w:rPr>
              <w:t>No es O</w:t>
            </w:r>
            <w:r w:rsidRPr="009956C4">
              <w:rPr>
                <w:rFonts w:ascii="Arial" w:hAnsi="Arial" w:cs="Arial"/>
                <w:sz w:val="14"/>
                <w:lang w:val="es-BO"/>
              </w:rPr>
              <w:t>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2F71A6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2F71A6">
              <w:rPr>
                <w:rFonts w:ascii="Arial" w:hAnsi="Arial" w:cs="Arial"/>
                <w:b/>
                <w:i/>
                <w:sz w:val="12"/>
                <w:lang w:val="es-BO"/>
              </w:rPr>
              <w:t>Edificio Principal de ASFI</w:t>
            </w:r>
          </w:p>
          <w:p w:rsidR="007E4B4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2F71A6">
              <w:rPr>
                <w:rFonts w:ascii="Arial" w:hAnsi="Arial" w:cs="Arial"/>
                <w:b/>
                <w:i/>
                <w:sz w:val="12"/>
                <w:lang w:val="es-BO"/>
              </w:rPr>
              <w:t>Plaza Isabel la Católica N° 2507</w:t>
            </w: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3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>
              <w:rPr>
                <w:rFonts w:ascii="Arial" w:hAnsi="Arial" w:cs="Arial"/>
                <w:sz w:val="14"/>
                <w:lang w:val="es-BO"/>
              </w:rPr>
              <w:t>de 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82305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>Electrónico m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ediante 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>la plataforma d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el RUPE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 (SICOES)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5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6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i/>
                <w:sz w:val="14"/>
                <w:szCs w:val="1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i/>
                <w:sz w:val="14"/>
                <w:szCs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i/>
                <w:sz w:val="14"/>
                <w:szCs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Sala de Reuniones de ASFI – Plaza Isabel la Católica N° 2507 o mediante el link</w:t>
            </w:r>
          </w:p>
          <w:p w:rsidR="007E4B4F" w:rsidRPr="001B29A3" w:rsidRDefault="007E4B4F" w:rsidP="00460A73">
            <w:pPr>
              <w:adjustRightInd w:val="0"/>
              <w:snapToGrid w:val="0"/>
              <w:jc w:val="center"/>
              <w:rPr>
                <w:color w:val="0000FF"/>
                <w:szCs w:val="12"/>
                <w:highlight w:val="red"/>
                <w:u w:val="single"/>
                <w:shd w:val="clear" w:color="auto" w:fill="FFFFFF"/>
              </w:rPr>
            </w:pPr>
            <w:r w:rsidRPr="001B29A3">
              <w:rPr>
                <w:rStyle w:val="Hipervnculo"/>
                <w:sz w:val="12"/>
                <w:szCs w:val="12"/>
              </w:rPr>
              <w:t>https://asfi.webex.com/asfi-es/j.php?MTID=m7b895d883ec4becf552fce0b7e47876e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28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11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E4B4F" w:rsidRPr="009956C4" w:rsidTr="00460A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E4B4F" w:rsidRPr="009956C4" w:rsidRDefault="007E4B4F" w:rsidP="00460A7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E4B4F" w:rsidRPr="009956C4" w:rsidRDefault="007E4B4F" w:rsidP="00460A7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:rsidR="007E4B4F" w:rsidRDefault="007E4B4F" w:rsidP="007E4B4F">
      <w:pPr>
        <w:pStyle w:val="Ttulo1"/>
        <w:numPr>
          <w:ilvl w:val="0"/>
          <w:numId w:val="0"/>
        </w:numPr>
        <w:rPr>
          <w:rFonts w:cs="Arial"/>
          <w:b w:val="0"/>
          <w:sz w:val="18"/>
          <w:szCs w:val="18"/>
          <w:lang w:val="es-BO"/>
        </w:rPr>
      </w:pPr>
      <w:r w:rsidRPr="004B0DAC">
        <w:rPr>
          <w:rFonts w:cs="Arial"/>
          <w:sz w:val="18"/>
          <w:szCs w:val="18"/>
          <w:lang w:val="es-BO"/>
        </w:rPr>
        <w:t xml:space="preserve"> </w:t>
      </w:r>
    </w:p>
    <w:p w:rsidR="00F215A7" w:rsidRDefault="00F215A7"/>
    <w:sectPr w:rsidR="00F215A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F7D" w:rsidRDefault="00196F7D" w:rsidP="007E4B4F">
      <w:r>
        <w:separator/>
      </w:r>
    </w:p>
  </w:endnote>
  <w:endnote w:type="continuationSeparator" w:id="0">
    <w:p w:rsidR="00196F7D" w:rsidRDefault="00196F7D" w:rsidP="007E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F7D" w:rsidRDefault="00196F7D" w:rsidP="007E4B4F">
      <w:r>
        <w:separator/>
      </w:r>
    </w:p>
  </w:footnote>
  <w:footnote w:type="continuationSeparator" w:id="0">
    <w:p w:rsidR="00196F7D" w:rsidRDefault="00196F7D" w:rsidP="007E4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4F" w:rsidRDefault="007E4B4F" w:rsidP="007E4B4F">
    <w:pPr>
      <w:pStyle w:val="Encabezado"/>
      <w:jc w:val="right"/>
    </w:pPr>
    <w:r w:rsidRPr="007E4B4F">
      <w:rPr>
        <w:noProof/>
        <w:lang w:val="es-BO" w:eastAsia="es-BO"/>
      </w:rPr>
      <w:drawing>
        <wp:inline distT="0" distB="0" distL="0" distR="0">
          <wp:extent cx="1266825" cy="557535"/>
          <wp:effectExtent l="0" t="0" r="0" b="0"/>
          <wp:docPr id="1" name="Imagen 1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6" cy="560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3445"/>
    <w:multiLevelType w:val="singleLevel"/>
    <w:tmpl w:val="64CC6934"/>
    <w:lvl w:ilvl="0">
      <w:start w:val="1"/>
      <w:numFmt w:val="lowerLetter"/>
      <w:lvlText w:val="%1)"/>
      <w:lvlJc w:val="left"/>
      <w:pPr>
        <w:tabs>
          <w:tab w:val="num" w:pos="2004"/>
        </w:tabs>
        <w:ind w:left="2004" w:hanging="420"/>
      </w:pPr>
      <w:rPr>
        <w:rFonts w:hint="default"/>
        <w:b w:val="0"/>
      </w:rPr>
    </w:lvl>
  </w:abstractNum>
  <w:abstractNum w:abstractNumId="2" w15:restartNumberingAfterBreak="0">
    <w:nsid w:val="059A125C"/>
    <w:multiLevelType w:val="hybridMultilevel"/>
    <w:tmpl w:val="DD92A4FE"/>
    <w:lvl w:ilvl="0" w:tplc="3E2A3AE2">
      <w:start w:val="1"/>
      <w:numFmt w:val="bullet"/>
      <w:lvlText w:val="-"/>
      <w:lvlJc w:val="left"/>
      <w:pPr>
        <w:ind w:left="937" w:hanging="360"/>
      </w:pPr>
      <w:rPr>
        <w:rFonts w:ascii="Tahoma" w:eastAsia="Times New Roman" w:hAnsi="Tahoma" w:cs="Tahoma" w:hint="default"/>
        <w:b/>
        <w:color w:val="auto"/>
        <w:sz w:val="20"/>
      </w:rPr>
    </w:lvl>
    <w:lvl w:ilvl="1" w:tplc="400A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3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3F5E7D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A17331E"/>
    <w:multiLevelType w:val="hybridMultilevel"/>
    <w:tmpl w:val="18802F0C"/>
    <w:lvl w:ilvl="0" w:tplc="3CEA6B5C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E5FCA"/>
    <w:multiLevelType w:val="hybridMultilevel"/>
    <w:tmpl w:val="FE3A8D78"/>
    <w:lvl w:ilvl="0" w:tplc="A140B53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1B1729C"/>
    <w:multiLevelType w:val="hybridMultilevel"/>
    <w:tmpl w:val="6360F9CC"/>
    <w:lvl w:ilvl="0" w:tplc="4C8E405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86408D"/>
    <w:multiLevelType w:val="hybridMultilevel"/>
    <w:tmpl w:val="EB1EA196"/>
    <w:lvl w:ilvl="0" w:tplc="22F213E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44117"/>
    <w:multiLevelType w:val="singleLevel"/>
    <w:tmpl w:val="64CC6934"/>
    <w:lvl w:ilvl="0">
      <w:start w:val="1"/>
      <w:numFmt w:val="lowerLetter"/>
      <w:lvlText w:val="%1)"/>
      <w:lvlJc w:val="left"/>
      <w:pPr>
        <w:tabs>
          <w:tab w:val="num" w:pos="2004"/>
        </w:tabs>
        <w:ind w:left="2004" w:hanging="420"/>
      </w:pPr>
      <w:rPr>
        <w:rFonts w:hint="default"/>
        <w:b w:val="0"/>
      </w:rPr>
    </w:lvl>
  </w:abstractNum>
  <w:abstractNum w:abstractNumId="13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D324BE3"/>
    <w:multiLevelType w:val="hybridMultilevel"/>
    <w:tmpl w:val="FDEC01F0"/>
    <w:lvl w:ilvl="0" w:tplc="5860EAA4">
      <w:start w:val="1"/>
      <w:numFmt w:val="lowerLetter"/>
      <w:lvlText w:val="%1)"/>
      <w:lvlJc w:val="left"/>
      <w:pPr>
        <w:ind w:left="720" w:hanging="360"/>
      </w:pPr>
    </w:lvl>
    <w:lvl w:ilvl="1" w:tplc="1D6886D4" w:tentative="1">
      <w:start w:val="1"/>
      <w:numFmt w:val="lowerLetter"/>
      <w:lvlText w:val="%2."/>
      <w:lvlJc w:val="left"/>
      <w:pPr>
        <w:ind w:left="1440" w:hanging="360"/>
      </w:pPr>
    </w:lvl>
    <w:lvl w:ilvl="2" w:tplc="FDB225B0" w:tentative="1">
      <w:start w:val="1"/>
      <w:numFmt w:val="lowerRoman"/>
      <w:lvlText w:val="%3."/>
      <w:lvlJc w:val="right"/>
      <w:pPr>
        <w:ind w:left="2160" w:hanging="180"/>
      </w:pPr>
    </w:lvl>
    <w:lvl w:ilvl="3" w:tplc="211A3126" w:tentative="1">
      <w:start w:val="1"/>
      <w:numFmt w:val="decimal"/>
      <w:lvlText w:val="%4."/>
      <w:lvlJc w:val="left"/>
      <w:pPr>
        <w:ind w:left="2880" w:hanging="360"/>
      </w:pPr>
    </w:lvl>
    <w:lvl w:ilvl="4" w:tplc="0C4AB1A4" w:tentative="1">
      <w:start w:val="1"/>
      <w:numFmt w:val="lowerLetter"/>
      <w:lvlText w:val="%5."/>
      <w:lvlJc w:val="left"/>
      <w:pPr>
        <w:ind w:left="3600" w:hanging="360"/>
      </w:pPr>
    </w:lvl>
    <w:lvl w:ilvl="5" w:tplc="5C86048E" w:tentative="1">
      <w:start w:val="1"/>
      <w:numFmt w:val="lowerRoman"/>
      <w:lvlText w:val="%6."/>
      <w:lvlJc w:val="right"/>
      <w:pPr>
        <w:ind w:left="4320" w:hanging="180"/>
      </w:pPr>
    </w:lvl>
    <w:lvl w:ilvl="6" w:tplc="3BBAC130" w:tentative="1">
      <w:start w:val="1"/>
      <w:numFmt w:val="decimal"/>
      <w:lvlText w:val="%7."/>
      <w:lvlJc w:val="left"/>
      <w:pPr>
        <w:ind w:left="5040" w:hanging="360"/>
      </w:pPr>
    </w:lvl>
    <w:lvl w:ilvl="7" w:tplc="E3F4CD50" w:tentative="1">
      <w:start w:val="1"/>
      <w:numFmt w:val="lowerLetter"/>
      <w:lvlText w:val="%8."/>
      <w:lvlJc w:val="left"/>
      <w:pPr>
        <w:ind w:left="5760" w:hanging="360"/>
      </w:pPr>
    </w:lvl>
    <w:lvl w:ilvl="8" w:tplc="19AAD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160556"/>
    <w:multiLevelType w:val="hybridMultilevel"/>
    <w:tmpl w:val="18108156"/>
    <w:lvl w:ilvl="0" w:tplc="A48E7CB8">
      <w:start w:val="1"/>
      <w:numFmt w:val="lowerLetter"/>
      <w:lvlText w:val="%1)"/>
      <w:lvlJc w:val="left"/>
      <w:pPr>
        <w:ind w:left="145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74" w:hanging="360"/>
      </w:pPr>
    </w:lvl>
    <w:lvl w:ilvl="2" w:tplc="400A001B" w:tentative="1">
      <w:start w:val="1"/>
      <w:numFmt w:val="lowerRoman"/>
      <w:lvlText w:val="%3."/>
      <w:lvlJc w:val="right"/>
      <w:pPr>
        <w:ind w:left="2894" w:hanging="180"/>
      </w:pPr>
    </w:lvl>
    <w:lvl w:ilvl="3" w:tplc="400A000F" w:tentative="1">
      <w:start w:val="1"/>
      <w:numFmt w:val="decimal"/>
      <w:lvlText w:val="%4."/>
      <w:lvlJc w:val="left"/>
      <w:pPr>
        <w:ind w:left="3614" w:hanging="360"/>
      </w:pPr>
    </w:lvl>
    <w:lvl w:ilvl="4" w:tplc="400A0019" w:tentative="1">
      <w:start w:val="1"/>
      <w:numFmt w:val="lowerLetter"/>
      <w:lvlText w:val="%5."/>
      <w:lvlJc w:val="left"/>
      <w:pPr>
        <w:ind w:left="4334" w:hanging="360"/>
      </w:pPr>
    </w:lvl>
    <w:lvl w:ilvl="5" w:tplc="400A001B" w:tentative="1">
      <w:start w:val="1"/>
      <w:numFmt w:val="lowerRoman"/>
      <w:lvlText w:val="%6."/>
      <w:lvlJc w:val="right"/>
      <w:pPr>
        <w:ind w:left="5054" w:hanging="180"/>
      </w:pPr>
    </w:lvl>
    <w:lvl w:ilvl="6" w:tplc="400A000F" w:tentative="1">
      <w:start w:val="1"/>
      <w:numFmt w:val="decimal"/>
      <w:lvlText w:val="%7."/>
      <w:lvlJc w:val="left"/>
      <w:pPr>
        <w:ind w:left="5774" w:hanging="360"/>
      </w:pPr>
    </w:lvl>
    <w:lvl w:ilvl="7" w:tplc="400A0019" w:tentative="1">
      <w:start w:val="1"/>
      <w:numFmt w:val="lowerLetter"/>
      <w:lvlText w:val="%8."/>
      <w:lvlJc w:val="left"/>
      <w:pPr>
        <w:ind w:left="6494" w:hanging="360"/>
      </w:pPr>
    </w:lvl>
    <w:lvl w:ilvl="8" w:tplc="400A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6" w15:restartNumberingAfterBreak="0">
    <w:nsid w:val="241F67C6"/>
    <w:multiLevelType w:val="hybridMultilevel"/>
    <w:tmpl w:val="7CCAE49C"/>
    <w:lvl w:ilvl="0" w:tplc="4BDEFC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1B16FD"/>
    <w:multiLevelType w:val="hybridMultilevel"/>
    <w:tmpl w:val="C3B47788"/>
    <w:lvl w:ilvl="0" w:tplc="1F5C52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9704F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3F04"/>
    <w:multiLevelType w:val="multilevel"/>
    <w:tmpl w:val="EA6CB42E"/>
    <w:lvl w:ilvl="0">
      <w:start w:val="19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2DC77792"/>
    <w:multiLevelType w:val="hybridMultilevel"/>
    <w:tmpl w:val="B9881378"/>
    <w:lvl w:ilvl="0" w:tplc="2F7ACBB6">
      <w:start w:val="1"/>
      <w:numFmt w:val="lowerLetter"/>
      <w:lvlText w:val="%1)"/>
      <w:lvlJc w:val="left"/>
      <w:pPr>
        <w:ind w:left="2856" w:hanging="360"/>
      </w:pPr>
      <w:rPr>
        <w:sz w:val="20"/>
        <w:szCs w:val="20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38092E"/>
    <w:multiLevelType w:val="singleLevel"/>
    <w:tmpl w:val="B616FB66"/>
    <w:lvl w:ilvl="0">
      <w:start w:val="3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3" w15:restartNumberingAfterBreak="0">
    <w:nsid w:val="30520778"/>
    <w:multiLevelType w:val="hybridMultilevel"/>
    <w:tmpl w:val="23444076"/>
    <w:lvl w:ilvl="0" w:tplc="28D03DCA">
      <w:start w:val="1"/>
      <w:numFmt w:val="lowerLetter"/>
      <w:lvlText w:val="%1)"/>
      <w:lvlJc w:val="left"/>
      <w:pPr>
        <w:ind w:left="206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83" w:hanging="360"/>
      </w:pPr>
    </w:lvl>
    <w:lvl w:ilvl="2" w:tplc="0C0A001B">
      <w:start w:val="1"/>
      <w:numFmt w:val="lowerRoman"/>
      <w:lvlText w:val="%3."/>
      <w:lvlJc w:val="right"/>
      <w:pPr>
        <w:ind w:left="3503" w:hanging="180"/>
      </w:pPr>
    </w:lvl>
    <w:lvl w:ilvl="3" w:tplc="0C0A000F" w:tentative="1">
      <w:start w:val="1"/>
      <w:numFmt w:val="decimal"/>
      <w:lvlText w:val="%4."/>
      <w:lvlJc w:val="left"/>
      <w:pPr>
        <w:ind w:left="4223" w:hanging="360"/>
      </w:pPr>
    </w:lvl>
    <w:lvl w:ilvl="4" w:tplc="0C0A0019" w:tentative="1">
      <w:start w:val="1"/>
      <w:numFmt w:val="lowerLetter"/>
      <w:lvlText w:val="%5."/>
      <w:lvlJc w:val="left"/>
      <w:pPr>
        <w:ind w:left="4943" w:hanging="360"/>
      </w:pPr>
    </w:lvl>
    <w:lvl w:ilvl="5" w:tplc="0C0A001B" w:tentative="1">
      <w:start w:val="1"/>
      <w:numFmt w:val="lowerRoman"/>
      <w:lvlText w:val="%6."/>
      <w:lvlJc w:val="right"/>
      <w:pPr>
        <w:ind w:left="5663" w:hanging="180"/>
      </w:pPr>
    </w:lvl>
    <w:lvl w:ilvl="6" w:tplc="0C0A000F" w:tentative="1">
      <w:start w:val="1"/>
      <w:numFmt w:val="decimal"/>
      <w:lvlText w:val="%7."/>
      <w:lvlJc w:val="left"/>
      <w:pPr>
        <w:ind w:left="6383" w:hanging="360"/>
      </w:pPr>
    </w:lvl>
    <w:lvl w:ilvl="7" w:tplc="0C0A0019" w:tentative="1">
      <w:start w:val="1"/>
      <w:numFmt w:val="lowerLetter"/>
      <w:lvlText w:val="%8."/>
      <w:lvlJc w:val="left"/>
      <w:pPr>
        <w:ind w:left="7103" w:hanging="360"/>
      </w:pPr>
    </w:lvl>
    <w:lvl w:ilvl="8" w:tplc="0C0A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24" w15:restartNumberingAfterBreak="0">
    <w:nsid w:val="35EF5ABF"/>
    <w:multiLevelType w:val="hybridMultilevel"/>
    <w:tmpl w:val="0268CDD4"/>
    <w:lvl w:ilvl="0" w:tplc="0E0E8D54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508EAB76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C8AAD46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F27E54D0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34DAEEBC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2482064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52646B0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23082C1C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8FC86A0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3C566976"/>
    <w:multiLevelType w:val="hybridMultilevel"/>
    <w:tmpl w:val="5512E48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23229"/>
    <w:multiLevelType w:val="hybridMultilevel"/>
    <w:tmpl w:val="4E8CD6A6"/>
    <w:lvl w:ilvl="0" w:tplc="3EBC3A62">
      <w:start w:val="1"/>
      <w:numFmt w:val="lowerLetter"/>
      <w:lvlText w:val="%1)"/>
      <w:lvlJc w:val="left"/>
      <w:pPr>
        <w:ind w:left="2856" w:hanging="360"/>
      </w:pPr>
      <w:rPr>
        <w:sz w:val="18"/>
        <w:szCs w:val="18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117C87"/>
    <w:multiLevelType w:val="hybridMultilevel"/>
    <w:tmpl w:val="F3B05B84"/>
    <w:lvl w:ilvl="0" w:tplc="62F00DB0">
      <w:start w:val="1"/>
      <w:numFmt w:val="upperLetter"/>
      <w:lvlText w:val="%1."/>
      <w:lvlJc w:val="left"/>
      <w:pPr>
        <w:ind w:left="720" w:hanging="360"/>
      </w:pPr>
      <w:rPr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D5233"/>
    <w:multiLevelType w:val="hybridMultilevel"/>
    <w:tmpl w:val="FB768920"/>
    <w:lvl w:ilvl="0" w:tplc="3DB81AD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color w:val="auto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D6ED4"/>
    <w:multiLevelType w:val="hybridMultilevel"/>
    <w:tmpl w:val="FDEC01F0"/>
    <w:lvl w:ilvl="0" w:tplc="341A1B40">
      <w:start w:val="1"/>
      <w:numFmt w:val="lowerLetter"/>
      <w:lvlText w:val="%1)"/>
      <w:lvlJc w:val="left"/>
      <w:pPr>
        <w:ind w:left="720" w:hanging="360"/>
      </w:pPr>
    </w:lvl>
    <w:lvl w:ilvl="1" w:tplc="B45E0BC8" w:tentative="1">
      <w:start w:val="1"/>
      <w:numFmt w:val="lowerLetter"/>
      <w:lvlText w:val="%2."/>
      <w:lvlJc w:val="left"/>
      <w:pPr>
        <w:ind w:left="1440" w:hanging="360"/>
      </w:pPr>
    </w:lvl>
    <w:lvl w:ilvl="2" w:tplc="781A2132" w:tentative="1">
      <w:start w:val="1"/>
      <w:numFmt w:val="lowerRoman"/>
      <w:lvlText w:val="%3."/>
      <w:lvlJc w:val="right"/>
      <w:pPr>
        <w:ind w:left="2160" w:hanging="180"/>
      </w:pPr>
    </w:lvl>
    <w:lvl w:ilvl="3" w:tplc="D3C4AECA" w:tentative="1">
      <w:start w:val="1"/>
      <w:numFmt w:val="decimal"/>
      <w:lvlText w:val="%4."/>
      <w:lvlJc w:val="left"/>
      <w:pPr>
        <w:ind w:left="2880" w:hanging="360"/>
      </w:pPr>
    </w:lvl>
    <w:lvl w:ilvl="4" w:tplc="31609F8C" w:tentative="1">
      <w:start w:val="1"/>
      <w:numFmt w:val="lowerLetter"/>
      <w:lvlText w:val="%5."/>
      <w:lvlJc w:val="left"/>
      <w:pPr>
        <w:ind w:left="3600" w:hanging="360"/>
      </w:pPr>
    </w:lvl>
    <w:lvl w:ilvl="5" w:tplc="4C224BDE" w:tentative="1">
      <w:start w:val="1"/>
      <w:numFmt w:val="lowerRoman"/>
      <w:lvlText w:val="%6."/>
      <w:lvlJc w:val="right"/>
      <w:pPr>
        <w:ind w:left="4320" w:hanging="180"/>
      </w:pPr>
    </w:lvl>
    <w:lvl w:ilvl="6" w:tplc="03A66814" w:tentative="1">
      <w:start w:val="1"/>
      <w:numFmt w:val="decimal"/>
      <w:lvlText w:val="%7."/>
      <w:lvlJc w:val="left"/>
      <w:pPr>
        <w:ind w:left="5040" w:hanging="360"/>
      </w:pPr>
    </w:lvl>
    <w:lvl w:ilvl="7" w:tplc="486A764A" w:tentative="1">
      <w:start w:val="1"/>
      <w:numFmt w:val="lowerLetter"/>
      <w:lvlText w:val="%8."/>
      <w:lvlJc w:val="left"/>
      <w:pPr>
        <w:ind w:left="5760" w:hanging="360"/>
      </w:pPr>
    </w:lvl>
    <w:lvl w:ilvl="8" w:tplc="87BEE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773AE5"/>
    <w:multiLevelType w:val="hybridMultilevel"/>
    <w:tmpl w:val="959C0E78"/>
    <w:lvl w:ilvl="0" w:tplc="7C402A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FFFFFF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3" w15:restartNumberingAfterBreak="0">
    <w:nsid w:val="5A52445C"/>
    <w:multiLevelType w:val="hybridMultilevel"/>
    <w:tmpl w:val="6BB45C8E"/>
    <w:lvl w:ilvl="0" w:tplc="8512AB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9A4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F6A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66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969A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2030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8F3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8E5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D8D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0B7E44"/>
    <w:multiLevelType w:val="hybridMultilevel"/>
    <w:tmpl w:val="72C2073C"/>
    <w:lvl w:ilvl="0" w:tplc="61FA2604">
      <w:start w:val="5"/>
      <w:numFmt w:val="upperRoman"/>
      <w:lvlText w:val="%1."/>
      <w:lvlJc w:val="right"/>
      <w:pPr>
        <w:ind w:left="755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324F5"/>
    <w:multiLevelType w:val="hybridMultilevel"/>
    <w:tmpl w:val="F3B05B84"/>
    <w:lvl w:ilvl="0" w:tplc="62F00DB0">
      <w:start w:val="1"/>
      <w:numFmt w:val="upperLetter"/>
      <w:lvlText w:val="%1."/>
      <w:lvlJc w:val="left"/>
      <w:pPr>
        <w:ind w:left="720" w:hanging="360"/>
      </w:pPr>
      <w:rPr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656408"/>
    <w:multiLevelType w:val="multilevel"/>
    <w:tmpl w:val="C5668E3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 w15:restartNumberingAfterBreak="0">
    <w:nsid w:val="61B76539"/>
    <w:multiLevelType w:val="hybridMultilevel"/>
    <w:tmpl w:val="04CA061A"/>
    <w:lvl w:ilvl="0" w:tplc="1A161B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05E58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B05C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929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E01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3C70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827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882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438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57C1A6B"/>
    <w:multiLevelType w:val="hybridMultilevel"/>
    <w:tmpl w:val="1EBA2E66"/>
    <w:lvl w:ilvl="0" w:tplc="8624A1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130B75"/>
    <w:multiLevelType w:val="hybridMultilevel"/>
    <w:tmpl w:val="65C6E870"/>
    <w:lvl w:ilvl="0" w:tplc="83BAD4A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FFFFFF"/>
        <w:sz w:val="2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E35FE"/>
    <w:multiLevelType w:val="hybridMultilevel"/>
    <w:tmpl w:val="4926C2F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5710AC"/>
    <w:multiLevelType w:val="hybridMultilevel"/>
    <w:tmpl w:val="953CC948"/>
    <w:lvl w:ilvl="0" w:tplc="049629A6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71089F24">
      <w:start w:val="1"/>
      <w:numFmt w:val="lowerLetter"/>
      <w:lvlText w:val="%2)"/>
      <w:lvlJc w:val="left"/>
      <w:pPr>
        <w:ind w:left="1785" w:hanging="360"/>
      </w:pPr>
      <w:rPr>
        <w:rFonts w:hint="default"/>
        <w:color w:val="auto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1066"/>
        </w:tabs>
        <w:ind w:left="1049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5" w15:restartNumberingAfterBreak="0">
    <w:nsid w:val="6E546396"/>
    <w:multiLevelType w:val="multilevel"/>
    <w:tmpl w:val="7576B4B6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6" w15:restartNumberingAfterBreak="0">
    <w:nsid w:val="704D15DC"/>
    <w:multiLevelType w:val="hybridMultilevel"/>
    <w:tmpl w:val="BFA81832"/>
    <w:lvl w:ilvl="0" w:tplc="400A0015">
      <w:start w:val="1"/>
      <w:numFmt w:val="upperLetter"/>
      <w:lvlText w:val="%1."/>
      <w:lvlJc w:val="left"/>
      <w:pPr>
        <w:ind w:left="1100" w:hanging="360"/>
      </w:pPr>
    </w:lvl>
    <w:lvl w:ilvl="1" w:tplc="400A0019" w:tentative="1">
      <w:start w:val="1"/>
      <w:numFmt w:val="lowerLetter"/>
      <w:lvlText w:val="%2."/>
      <w:lvlJc w:val="left"/>
      <w:pPr>
        <w:ind w:left="1820" w:hanging="360"/>
      </w:pPr>
    </w:lvl>
    <w:lvl w:ilvl="2" w:tplc="400A001B" w:tentative="1">
      <w:start w:val="1"/>
      <w:numFmt w:val="lowerRoman"/>
      <w:lvlText w:val="%3."/>
      <w:lvlJc w:val="right"/>
      <w:pPr>
        <w:ind w:left="2540" w:hanging="180"/>
      </w:pPr>
    </w:lvl>
    <w:lvl w:ilvl="3" w:tplc="400A000F" w:tentative="1">
      <w:start w:val="1"/>
      <w:numFmt w:val="decimal"/>
      <w:lvlText w:val="%4."/>
      <w:lvlJc w:val="left"/>
      <w:pPr>
        <w:ind w:left="3260" w:hanging="360"/>
      </w:pPr>
    </w:lvl>
    <w:lvl w:ilvl="4" w:tplc="400A0019" w:tentative="1">
      <w:start w:val="1"/>
      <w:numFmt w:val="lowerLetter"/>
      <w:lvlText w:val="%5."/>
      <w:lvlJc w:val="left"/>
      <w:pPr>
        <w:ind w:left="3980" w:hanging="360"/>
      </w:pPr>
    </w:lvl>
    <w:lvl w:ilvl="5" w:tplc="400A001B" w:tentative="1">
      <w:start w:val="1"/>
      <w:numFmt w:val="lowerRoman"/>
      <w:lvlText w:val="%6."/>
      <w:lvlJc w:val="right"/>
      <w:pPr>
        <w:ind w:left="4700" w:hanging="180"/>
      </w:pPr>
    </w:lvl>
    <w:lvl w:ilvl="6" w:tplc="400A000F" w:tentative="1">
      <w:start w:val="1"/>
      <w:numFmt w:val="decimal"/>
      <w:lvlText w:val="%7."/>
      <w:lvlJc w:val="left"/>
      <w:pPr>
        <w:ind w:left="5420" w:hanging="360"/>
      </w:pPr>
    </w:lvl>
    <w:lvl w:ilvl="7" w:tplc="400A0019" w:tentative="1">
      <w:start w:val="1"/>
      <w:numFmt w:val="lowerLetter"/>
      <w:lvlText w:val="%8."/>
      <w:lvlJc w:val="left"/>
      <w:pPr>
        <w:ind w:left="6140" w:hanging="360"/>
      </w:pPr>
    </w:lvl>
    <w:lvl w:ilvl="8" w:tplc="400A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77FF3FF4"/>
    <w:multiLevelType w:val="hybridMultilevel"/>
    <w:tmpl w:val="856A9E2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620C86"/>
    <w:multiLevelType w:val="hybridMultilevel"/>
    <w:tmpl w:val="7C9CDFF0"/>
    <w:lvl w:ilvl="0" w:tplc="89E0D1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38"/>
  </w:num>
  <w:num w:numId="4">
    <w:abstractNumId w:val="32"/>
  </w:num>
  <w:num w:numId="5">
    <w:abstractNumId w:val="9"/>
  </w:num>
  <w:num w:numId="6">
    <w:abstractNumId w:val="5"/>
  </w:num>
  <w:num w:numId="7">
    <w:abstractNumId w:val="3"/>
  </w:num>
  <w:num w:numId="8">
    <w:abstractNumId w:val="23"/>
  </w:num>
  <w:num w:numId="9">
    <w:abstractNumId w:val="21"/>
  </w:num>
  <w:num w:numId="10">
    <w:abstractNumId w:val="16"/>
  </w:num>
  <w:num w:numId="11">
    <w:abstractNumId w:val="7"/>
  </w:num>
  <w:num w:numId="12">
    <w:abstractNumId w:val="4"/>
  </w:num>
  <w:num w:numId="13">
    <w:abstractNumId w:val="13"/>
  </w:num>
  <w:num w:numId="14">
    <w:abstractNumId w:val="18"/>
  </w:num>
  <w:num w:numId="15">
    <w:abstractNumId w:val="26"/>
  </w:num>
  <w:num w:numId="16">
    <w:abstractNumId w:val="36"/>
  </w:num>
  <w:num w:numId="17">
    <w:abstractNumId w:val="6"/>
  </w:num>
  <w:num w:numId="18">
    <w:abstractNumId w:val="35"/>
  </w:num>
  <w:num w:numId="19">
    <w:abstractNumId w:val="0"/>
  </w:num>
  <w:num w:numId="20">
    <w:abstractNumId w:val="29"/>
  </w:num>
  <w:num w:numId="21">
    <w:abstractNumId w:val="11"/>
  </w:num>
  <w:num w:numId="22">
    <w:abstractNumId w:val="44"/>
  </w:num>
  <w:num w:numId="23">
    <w:abstractNumId w:val="39"/>
  </w:num>
  <w:num w:numId="24">
    <w:abstractNumId w:val="15"/>
  </w:num>
  <w:num w:numId="25">
    <w:abstractNumId w:val="14"/>
  </w:num>
  <w:num w:numId="26">
    <w:abstractNumId w:val="33"/>
  </w:num>
  <w:num w:numId="27">
    <w:abstractNumId w:val="48"/>
  </w:num>
  <w:num w:numId="28">
    <w:abstractNumId w:val="30"/>
  </w:num>
  <w:num w:numId="29">
    <w:abstractNumId w:val="1"/>
  </w:num>
  <w:num w:numId="30">
    <w:abstractNumId w:val="12"/>
  </w:num>
  <w:num w:numId="31">
    <w:abstractNumId w:val="20"/>
  </w:num>
  <w:num w:numId="32">
    <w:abstractNumId w:val="19"/>
  </w:num>
  <w:num w:numId="33">
    <w:abstractNumId w:val="8"/>
  </w:num>
  <w:num w:numId="34">
    <w:abstractNumId w:val="43"/>
  </w:num>
  <w:num w:numId="35">
    <w:abstractNumId w:val="40"/>
  </w:num>
  <w:num w:numId="36">
    <w:abstractNumId w:val="22"/>
  </w:num>
  <w:num w:numId="37">
    <w:abstractNumId w:val="42"/>
  </w:num>
  <w:num w:numId="38">
    <w:abstractNumId w:val="4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37"/>
  </w:num>
  <w:num w:numId="41">
    <w:abstractNumId w:val="41"/>
  </w:num>
  <w:num w:numId="42">
    <w:abstractNumId w:val="46"/>
  </w:num>
  <w:num w:numId="43">
    <w:abstractNumId w:val="34"/>
  </w:num>
  <w:num w:numId="44">
    <w:abstractNumId w:val="47"/>
  </w:num>
  <w:num w:numId="45">
    <w:abstractNumId w:val="2"/>
  </w:num>
  <w:num w:numId="46">
    <w:abstractNumId w:val="25"/>
  </w:num>
  <w:num w:numId="47">
    <w:abstractNumId w:val="28"/>
  </w:num>
  <w:num w:numId="48">
    <w:abstractNumId w:val="2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BO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4F"/>
    <w:rsid w:val="00196F7D"/>
    <w:rsid w:val="007E4B4F"/>
    <w:rsid w:val="008943C6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750F"/>
  <w15:chartTrackingRefBased/>
  <w15:docId w15:val="{FA2F546F-5F9A-4EAA-AE66-438DB62E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4F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E4B4F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7E4B4F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7E4B4F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7E4B4F"/>
    <w:pPr>
      <w:keepNext/>
      <w:numPr>
        <w:numId w:val="1"/>
      </w:numPr>
      <w:jc w:val="both"/>
      <w:outlineLvl w:val="3"/>
    </w:pPr>
    <w:rPr>
      <w:rFonts w:cs="Arial"/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7E4B4F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7E4B4F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7E4B4F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7E4B4F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7E4B4F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E4B4F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7E4B4F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7E4B4F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7E4B4F"/>
    <w:rPr>
      <w:rFonts w:ascii="Verdana" w:eastAsia="Times New Roman" w:hAnsi="Verdana" w:cs="Arial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7E4B4F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E4B4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7E4B4F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7E4B4F"/>
    <w:rPr>
      <w:rFonts w:ascii="Tahoma" w:eastAsia="Times New Roman" w:hAnsi="Tahoma" w:cs="Times New Roman"/>
      <w:b/>
      <w:sz w:val="20"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7E4B4F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7E4B4F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7E4B4F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7E4B4F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7E4B4F"/>
    <w:rPr>
      <w:color w:val="0000FF"/>
      <w:u w:val="single"/>
    </w:rPr>
  </w:style>
  <w:style w:type="paragraph" w:styleId="Encabezado">
    <w:name w:val="header"/>
    <w:basedOn w:val="Normal"/>
    <w:link w:val="EncabezadoCar"/>
    <w:rsid w:val="007E4B4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E4B4F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E4B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4B4F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 Car"/>
    <w:basedOn w:val="Normal"/>
    <w:link w:val="TextoindependienteCar"/>
    <w:rsid w:val="007E4B4F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7E4B4F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7E4B4F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7E4B4F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7E4B4F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7E4B4F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7E4B4F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7E4B4F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7E4B4F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7E4B4F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7E4B4F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7E4B4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7E4B4F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E4B4F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39"/>
    <w:rsid w:val="007E4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7E4B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7E4B4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7E4B4F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7E4B4F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7E4B4F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7E4B4F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7E4B4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7E4B4F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7E4B4F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">
    <w:name w:val="Title"/>
    <w:basedOn w:val="Normal"/>
    <w:link w:val="TtuloCar1"/>
    <w:qFormat/>
    <w:rsid w:val="007E4B4F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</w:rPr>
  </w:style>
  <w:style w:type="character" w:customStyle="1" w:styleId="TtuloCar">
    <w:name w:val="Título Car"/>
    <w:basedOn w:val="Fuentedeprrafopredeter"/>
    <w:link w:val="Ttulo10"/>
    <w:rsid w:val="007E4B4F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1">
    <w:name w:val="Título Car1"/>
    <w:basedOn w:val="Fuentedeprrafopredeter"/>
    <w:link w:val="Ttulo"/>
    <w:rsid w:val="007E4B4F"/>
    <w:rPr>
      <w:rFonts w:ascii="Times New Roman" w:eastAsia="Times New Roman" w:hAnsi="Times New Roman" w:cs="Arial"/>
      <w:b/>
      <w:bCs/>
      <w:kern w:val="28"/>
      <w:sz w:val="20"/>
      <w:szCs w:val="32"/>
      <w:lang w:val="es-ES" w:eastAsia="es-ES"/>
    </w:rPr>
  </w:style>
  <w:style w:type="paragraph" w:styleId="Listaconvietas2">
    <w:name w:val="List Bullet 2"/>
    <w:basedOn w:val="Normal"/>
    <w:autoRedefine/>
    <w:rsid w:val="007E4B4F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7E4B4F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7E4B4F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7E4B4F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7E4B4F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rsid w:val="007E4B4F"/>
    <w:rPr>
      <w:vertAlign w:val="superscript"/>
    </w:rPr>
  </w:style>
  <w:style w:type="paragraph" w:customStyle="1" w:styleId="BodyText21">
    <w:name w:val="Body Text 21"/>
    <w:basedOn w:val="Normal"/>
    <w:rsid w:val="007E4B4F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7E4B4F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7E4B4F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7E4B4F"/>
  </w:style>
  <w:style w:type="paragraph" w:customStyle="1" w:styleId="Document1">
    <w:name w:val="Document 1"/>
    <w:rsid w:val="007E4B4F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7E4B4F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E4B4F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7E4B4F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E4B4F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aliases w:val="Car"/>
    <w:basedOn w:val="Normal"/>
    <w:link w:val="Textoindependiente3Car"/>
    <w:rsid w:val="007E4B4F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aliases w:val="Car Car"/>
    <w:basedOn w:val="Fuentedeprrafopredeter"/>
    <w:link w:val="Textoindependiente3"/>
    <w:rsid w:val="007E4B4F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7E4B4F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7E4B4F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7E4B4F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7E4B4F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7E4B4F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7E4B4F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7E4B4F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TDC1">
    <w:name w:val="toc 1"/>
    <w:basedOn w:val="Normal"/>
    <w:next w:val="Normal"/>
    <w:autoRedefine/>
    <w:uiPriority w:val="39"/>
    <w:rsid w:val="007E4B4F"/>
    <w:pPr>
      <w:tabs>
        <w:tab w:val="left" w:pos="660"/>
        <w:tab w:val="right" w:leader="dot" w:pos="8828"/>
      </w:tabs>
    </w:pPr>
    <w:rPr>
      <w:rFonts w:cs="Arial"/>
      <w:noProof/>
      <w:sz w:val="18"/>
      <w:szCs w:val="18"/>
      <w:lang w:val="es-ES_tradnl"/>
    </w:rPr>
  </w:style>
  <w:style w:type="paragraph" w:styleId="Lista2">
    <w:name w:val="List 2"/>
    <w:basedOn w:val="Normal"/>
    <w:rsid w:val="007E4B4F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7E4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7E4B4F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E4B4F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7E4B4F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7E4B4F"/>
    <w:rPr>
      <w:color w:val="808080"/>
    </w:rPr>
  </w:style>
  <w:style w:type="paragraph" w:styleId="TtuloTDC">
    <w:name w:val="TOC Heading"/>
    <w:aliases w:val="Título de TDC"/>
    <w:basedOn w:val="Ttulo1"/>
    <w:next w:val="Normal"/>
    <w:uiPriority w:val="39"/>
    <w:unhideWhenUsed/>
    <w:qFormat/>
    <w:rsid w:val="007E4B4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character" w:styleId="Textoennegrita">
    <w:name w:val="Strong"/>
    <w:basedOn w:val="Fuentedeprrafopredeter"/>
    <w:uiPriority w:val="22"/>
    <w:qFormat/>
    <w:rsid w:val="007E4B4F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7E4B4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7E4B4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7E4B4F"/>
    <w:rPr>
      <w:i/>
      <w:iCs/>
    </w:rPr>
  </w:style>
  <w:style w:type="paragraph" w:styleId="TDC2">
    <w:name w:val="toc 2"/>
    <w:basedOn w:val="Normal"/>
    <w:next w:val="Normal"/>
    <w:autoRedefine/>
    <w:uiPriority w:val="39"/>
    <w:rsid w:val="007E4B4F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7E4B4F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7E4B4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7E4B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E4B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E4B4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es-BO"/>
    </w:rPr>
  </w:style>
  <w:style w:type="character" w:customStyle="1" w:styleId="object">
    <w:name w:val="object"/>
    <w:basedOn w:val="Fuentedeprrafopredeter"/>
    <w:rsid w:val="007E4B4F"/>
  </w:style>
  <w:style w:type="table" w:customStyle="1" w:styleId="Tablaconcuadrcula3">
    <w:name w:val="Tabla con cuadrícula3"/>
    <w:basedOn w:val="Tablanormal"/>
    <w:next w:val="Tablaconcuadrcula"/>
    <w:uiPriority w:val="39"/>
    <w:rsid w:val="007E4B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7E4B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DC4">
    <w:name w:val="toc 4"/>
    <w:basedOn w:val="Normal"/>
    <w:next w:val="Normal"/>
    <w:autoRedefine/>
    <w:uiPriority w:val="39"/>
    <w:unhideWhenUsed/>
    <w:rsid w:val="007E4B4F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5">
    <w:name w:val="toc 5"/>
    <w:basedOn w:val="Normal"/>
    <w:next w:val="Normal"/>
    <w:autoRedefine/>
    <w:uiPriority w:val="39"/>
    <w:unhideWhenUsed/>
    <w:rsid w:val="007E4B4F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6">
    <w:name w:val="toc 6"/>
    <w:basedOn w:val="Normal"/>
    <w:next w:val="Normal"/>
    <w:autoRedefine/>
    <w:uiPriority w:val="39"/>
    <w:unhideWhenUsed/>
    <w:rsid w:val="007E4B4F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7">
    <w:name w:val="toc 7"/>
    <w:basedOn w:val="Normal"/>
    <w:next w:val="Normal"/>
    <w:autoRedefine/>
    <w:uiPriority w:val="39"/>
    <w:unhideWhenUsed/>
    <w:rsid w:val="007E4B4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8">
    <w:name w:val="toc 8"/>
    <w:basedOn w:val="Normal"/>
    <w:next w:val="Normal"/>
    <w:autoRedefine/>
    <w:uiPriority w:val="39"/>
    <w:unhideWhenUsed/>
    <w:rsid w:val="007E4B4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9">
    <w:name w:val="toc 9"/>
    <w:basedOn w:val="Normal"/>
    <w:next w:val="Normal"/>
    <w:autoRedefine/>
    <w:uiPriority w:val="39"/>
    <w:unhideWhenUsed/>
    <w:rsid w:val="007E4B4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rataciones@asfi.gob.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745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2</cp:revision>
  <dcterms:created xsi:type="dcterms:W3CDTF">2021-04-12T23:18:00Z</dcterms:created>
  <dcterms:modified xsi:type="dcterms:W3CDTF">2021-04-12T23:24:00Z</dcterms:modified>
</cp:coreProperties>
</file>